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0B44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3"/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人类的食物</w:t>
      </w:r>
    </w:p>
    <w:p w14:paraId="38BF4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green"/>
          <w:lang w:eastAsia="zh-CN"/>
        </w:rPr>
      </w:pPr>
      <w:r>
        <w:rPr>
          <w:rFonts w:hint="default" w:cs="Times New Roman"/>
          <w:b/>
          <w:bCs/>
          <w:kern w:val="2"/>
          <w:sz w:val="28"/>
          <w:szCs w:val="28"/>
          <w:highlight w:val="none"/>
          <w:lang w:val="en-US" w:eastAsia="zh-CN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2</w:t>
      </w:r>
      <w:r>
        <w:rPr>
          <w:rFonts w:hint="default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课时 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食物在胃和小肠内的消化  营养物质的吸收</w:t>
      </w:r>
      <w:r>
        <w:rPr>
          <w:rFonts w:hint="default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741"/>
        <w:gridCol w:w="1770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食物在胃和小肠内的消化 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营养物质的吸收</w:t>
            </w:r>
          </w:p>
        </w:tc>
        <w:tc>
          <w:tcPr>
            <w:tcW w:w="1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eastAsia="zh-CN"/>
              </w:rPr>
              <w:t>通过</w:t>
            </w: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上节课</w:t>
            </w:r>
            <w:r>
              <w:rPr>
                <w:rStyle w:val="11"/>
                <w:rFonts w:hint="eastAsia" w:ascii="宋体" w:hAnsi="宋体" w:cs="宋体"/>
                <w:sz w:val="24"/>
                <w:szCs w:val="24"/>
                <w:lang w:eastAsia="zh-CN"/>
              </w:rPr>
              <w:t>的学习,学生已经明确了</w:t>
            </w: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消化系统的组成和食物在口腔中的消化过程，但对于食物在胃和小肠内的消化、消化系统在营养物质的吸收中所起的作用不了解。而“食物的消化”“营养物质的吸收”是七年级下册的重点，事关身体的健康，</w:t>
            </w:r>
            <w:r>
              <w:rPr>
                <w:rStyle w:val="11"/>
                <w:rFonts w:hint="eastAsia" w:ascii="宋体" w:hAnsi="宋体" w:cs="宋体"/>
                <w:sz w:val="24"/>
                <w:szCs w:val="24"/>
                <w:lang w:eastAsia="zh-CN"/>
              </w:rPr>
              <w:t>他们对本节的内容表现出浓厚的兴趣，对教材中的探究活动、演示实验也充满了好奇，因此在结合学生日常的生活经验和已具备的初步获取信息、观察和分析问题能力的基础上，通过教师的引导、事实证据的呈现，帮助学生自主构建重要的生物学概念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tblHeader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F45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生命观念：①描述食物在胃和小肠内的主要消化过程。</w:t>
            </w:r>
          </w:p>
          <w:p w14:paraId="5DDDF8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②消化道通过吸收将营养物质转运到血液中。</w:t>
            </w:r>
          </w:p>
          <w:p w14:paraId="16D9D6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③描述小肠的结构和功能，形成小肠的结构和功能相适应的观念。</w:t>
            </w:r>
          </w:p>
        </w:tc>
      </w:tr>
      <w:tr w14:paraId="5BCAE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8D70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530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科学思维：培养学生观察、归纳、表达的能力。</w:t>
            </w:r>
          </w:p>
        </w:tc>
      </w:tr>
      <w:tr w14:paraId="30097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8A92B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5DE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探究实践：通过“观察鸡小肠的结构”，提高观察、分析、表达的能力。</w:t>
            </w:r>
          </w:p>
        </w:tc>
      </w:tr>
      <w:tr w14:paraId="206AA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819D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804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200" w:hangingChars="500"/>
              <w:jc w:val="left"/>
              <w:textAlignment w:val="auto"/>
              <w:rPr>
                <w:rStyle w:val="11"/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态度责任：向身边人科普消化健康知识，助力他人养成良好饮食习惯，关注社会消化疾病防治动态。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FFF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①概述食物在胃和小肠内的消化和营养物质的吸收过程。</w:t>
            </w:r>
          </w:p>
          <w:p w14:paraId="5BD194A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②解释小肠与吸收功能相适应的特点。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5753E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  <w:t>描述小肠结构特点，解释小肠是吸收的主要器官。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6045"/>
        <w:gridCol w:w="2301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6045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2301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1DD4EA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6045" w:type="dxa"/>
          </w:tcPr>
          <w:p w14:paraId="64CB879A">
            <w:pPr>
              <w:adjustRightInd w:val="0"/>
              <w:snapToGrid w:val="0"/>
              <w:spacing w:line="360" w:lineRule="auto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复习旧知</w:t>
            </w:r>
            <w:r>
              <w:rPr>
                <w:b/>
                <w:bCs/>
                <w:szCs w:val="21"/>
              </w:rPr>
              <w:t>，导入新课</w:t>
            </w:r>
            <w:r>
              <w:rPr>
                <w:rFonts w:hint="eastAsia"/>
                <w:szCs w:val="21"/>
                <w:lang w:val="en-US" w:eastAsia="zh-CN"/>
              </w:rPr>
              <w:t>]</w:t>
            </w:r>
          </w:p>
          <w:p w14:paraId="0223CE8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复习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通过上节课的学习，我们知道了消化系统的组成，食物在口腔内的消化，那么淀粉在口腔内被分解成什么？</w:t>
            </w:r>
          </w:p>
          <w:p w14:paraId="059905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过渡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那么淀粉在消化道内接下来的旅程是什么？蛋白质和脂肪是怎么消化的呢？</w:t>
            </w:r>
          </w:p>
        </w:tc>
        <w:tc>
          <w:tcPr>
            <w:tcW w:w="2301" w:type="dxa"/>
          </w:tcPr>
          <w:p w14:paraId="423284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7C3A1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思考、</w:t>
            </w:r>
            <w:r>
              <w:rPr>
                <w:rFonts w:hint="eastAsia"/>
                <w:b/>
                <w:bCs/>
                <w:szCs w:val="21"/>
              </w:rPr>
              <w:t>回答]</w:t>
            </w:r>
          </w:p>
          <w:p w14:paraId="0E4DA2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部分淀粉被口腔中的唾液淀粉酶分解成麦芽糖。</w:t>
            </w: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04AA9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5DC9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09164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62F1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7282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CB1B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9CE0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BECD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8AB5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E329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07E6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3828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A033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549E6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50EA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8EBF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6045" w:type="dxa"/>
          </w:tcPr>
          <w:p w14:paraId="32165F4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活动一   食物在胃和小肠内的消化</w:t>
            </w:r>
          </w:p>
          <w:p w14:paraId="11F0EDA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胃贮存食物并消化一部分食物</w:t>
            </w:r>
          </w:p>
          <w:p w14:paraId="003FE0C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展示图片</w:t>
            </w:r>
            <w:r>
              <w:rPr>
                <w:rFonts w:hint="eastAsia"/>
                <w:szCs w:val="21"/>
                <w:lang w:val="en-US" w:eastAsia="zh-CN"/>
              </w:rPr>
              <w:t>】胃的结构示意图</w:t>
            </w:r>
          </w:p>
          <w:p w14:paraId="1185756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2226945" cy="1211580"/>
                  <wp:effectExtent l="0" t="0" r="1905" b="7620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6945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11A80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提问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哪位同学通过这幅图描述胃的特点？</w:t>
            </w:r>
          </w:p>
          <w:p w14:paraId="1D70CAD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讲述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胃能容纳1~2L食物，食物在此处停留的时间比较长，一般4~5小时。</w:t>
            </w:r>
          </w:p>
          <w:p w14:paraId="367F80A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提问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/>
                <w:szCs w:val="21"/>
              </w:rPr>
              <w:t>联想一下我们的吃饭时间安排，一般早饭是7</w:t>
            </w:r>
            <w:r>
              <w:rPr>
                <w:rFonts w:ascii="宋体" w:hAnsi="宋体" w:eastAsia="宋体"/>
                <w:szCs w:val="21"/>
              </w:rPr>
              <w:t>-8</w:t>
            </w:r>
            <w:r>
              <w:rPr>
                <w:rFonts w:hint="eastAsia" w:ascii="宋体" w:hAnsi="宋体" w:eastAsia="宋体"/>
                <w:szCs w:val="21"/>
              </w:rPr>
              <w:t>点，中午1</w:t>
            </w:r>
            <w:r>
              <w:rPr>
                <w:rFonts w:ascii="宋体" w:hAnsi="宋体" w:eastAsia="宋体"/>
                <w:szCs w:val="21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点，晚饭一般是5</w:t>
            </w:r>
            <w:r>
              <w:rPr>
                <w:rFonts w:ascii="宋体" w:hAnsi="宋体" w:eastAsia="宋体"/>
                <w:szCs w:val="21"/>
              </w:rPr>
              <w:t>-6</w:t>
            </w:r>
            <w:r>
              <w:rPr>
                <w:rFonts w:hint="eastAsia" w:ascii="宋体" w:hAnsi="宋体" w:eastAsia="宋体"/>
                <w:szCs w:val="21"/>
              </w:rPr>
              <w:t>点，这是不是也恰好符合食物在胃中所停留的时间？</w:t>
            </w:r>
          </w:p>
          <w:p w14:paraId="69BDEF7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讲述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胃的肌肉发达，使胃收缩有力，可以通过蠕动将食物与胃液充分混合成食糜，并将食糜推入小肠。</w:t>
            </w:r>
          </w:p>
          <w:p w14:paraId="77892AE8"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阅读并提问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】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胃有胃腺，可以分泌胃液，能够消化食物中的什么？</w:t>
            </w:r>
            <w:r>
              <w:rPr>
                <w:rFonts w:hint="eastAsia" w:ascii="宋体" w:hAnsi="宋体" w:eastAsia="宋体"/>
                <w:szCs w:val="21"/>
              </w:rPr>
              <w:t>请同学们在书本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P16</w:t>
            </w:r>
            <w:r>
              <w:rPr>
                <w:rFonts w:hint="eastAsia" w:ascii="宋体" w:hAnsi="宋体" w:eastAsia="宋体"/>
                <w:szCs w:val="21"/>
              </w:rPr>
              <w:t>找一下答案。</w:t>
            </w:r>
          </w:p>
          <w:p w14:paraId="30FBF9C9"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讲述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胃壁内有胃腺，可分泌含有胃蛋白酶的胃液，胃液</w:t>
            </w:r>
            <w:r>
              <w:rPr>
                <w:rFonts w:hint="eastAsia" w:ascii="宋体" w:hAnsi="宋体" w:eastAsia="宋体"/>
                <w:szCs w:val="21"/>
              </w:rPr>
              <w:t>呈强酸性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有助于</w:t>
            </w:r>
            <w:r>
              <w:rPr>
                <w:rFonts w:hint="eastAsia" w:ascii="宋体" w:hAnsi="宋体" w:eastAsia="宋体"/>
                <w:szCs w:val="21"/>
              </w:rPr>
              <w:t>胃蛋白酶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分解食物中的蛋白质</w:t>
            </w:r>
            <w:r>
              <w:rPr>
                <w:rFonts w:hint="eastAsia" w:ascii="宋体" w:hAnsi="宋体" w:eastAsia="宋体"/>
                <w:szCs w:val="21"/>
              </w:rPr>
              <w:t>。</w:t>
            </w:r>
          </w:p>
          <w:p w14:paraId="7D43066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食物的消化主要在小肠进行</w:t>
            </w:r>
          </w:p>
          <w:p w14:paraId="516FB10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展示图片</w:t>
            </w:r>
            <w:r>
              <w:rPr>
                <w:rFonts w:hint="eastAsia"/>
                <w:szCs w:val="21"/>
                <w:lang w:val="en-US" w:eastAsia="zh-CN"/>
              </w:rPr>
              <w:t>】与小肠相通的消化腺模式图</w:t>
            </w:r>
          </w:p>
          <w:p w14:paraId="129AE8E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2613660" cy="1635125"/>
                  <wp:effectExtent l="0" t="0" r="15240" b="3175"/>
                  <wp:docPr id="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660" cy="1635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92B1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提问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哪位同学通过这幅图讲述小肠内的消化液？</w:t>
            </w:r>
          </w:p>
          <w:p w14:paraId="65FBC2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【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讲述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】</w:t>
            </w:r>
            <w:r>
              <w:rPr>
                <w:rFonts w:hint="eastAsia"/>
                <w:szCs w:val="21"/>
                <w:lang w:val="en-US" w:eastAsia="zh-CN"/>
              </w:rPr>
              <w:t>小肠中有这三种消化液，能够将淀粉分解为葡萄糖、将蛋白质分解为氨基酸、将脂肪分解为脂肪酸等。小肠是食物消化的主要场所。</w:t>
            </w:r>
          </w:p>
          <w:p w14:paraId="17589B2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b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总结 </w:t>
            </w:r>
          </w:p>
          <w:tbl>
            <w:tblPr>
              <w:tblStyle w:val="8"/>
              <w:tblW w:w="493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7"/>
              <w:gridCol w:w="1270"/>
              <w:gridCol w:w="1112"/>
              <w:gridCol w:w="1867"/>
            </w:tblGrid>
            <w:tr w14:paraId="11056B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7" w:type="dxa"/>
                </w:tcPr>
                <w:p w14:paraId="3A9D0676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消化道</w:t>
                  </w:r>
                </w:p>
              </w:tc>
              <w:tc>
                <w:tcPr>
                  <w:tcW w:w="1270" w:type="dxa"/>
                </w:tcPr>
                <w:p w14:paraId="72E763BF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相关的消化腺</w:t>
                  </w:r>
                </w:p>
              </w:tc>
              <w:tc>
                <w:tcPr>
                  <w:tcW w:w="1112" w:type="dxa"/>
                </w:tcPr>
                <w:p w14:paraId="7C0C63A7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消化液或消化酶</w:t>
                  </w:r>
                </w:p>
              </w:tc>
              <w:tc>
                <w:tcPr>
                  <w:tcW w:w="1867" w:type="dxa"/>
                </w:tcPr>
                <w:p w14:paraId="23B662EE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消化的营养物质</w:t>
                  </w:r>
                </w:p>
              </w:tc>
            </w:tr>
            <w:tr w14:paraId="3EAD653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7" w:type="dxa"/>
                </w:tcPr>
                <w:p w14:paraId="14D14AE6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口腔</w:t>
                  </w:r>
                </w:p>
              </w:tc>
              <w:tc>
                <w:tcPr>
                  <w:tcW w:w="1270" w:type="dxa"/>
                </w:tcPr>
                <w:p w14:paraId="5BC85ED2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唾液腺</w:t>
                  </w:r>
                </w:p>
              </w:tc>
              <w:tc>
                <w:tcPr>
                  <w:tcW w:w="1112" w:type="dxa"/>
                </w:tcPr>
                <w:p w14:paraId="6F9820FB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唾液（淀粉酶）</w:t>
                  </w:r>
                </w:p>
              </w:tc>
              <w:tc>
                <w:tcPr>
                  <w:tcW w:w="1867" w:type="dxa"/>
                </w:tcPr>
                <w:p w14:paraId="652B63C8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部分淀粉消化成麦芽糖</w:t>
                  </w:r>
                </w:p>
              </w:tc>
            </w:tr>
            <w:tr w14:paraId="1146EB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7" w:type="dxa"/>
                </w:tcPr>
                <w:p w14:paraId="2633CB11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胃</w:t>
                  </w:r>
                </w:p>
              </w:tc>
              <w:tc>
                <w:tcPr>
                  <w:tcW w:w="1270" w:type="dxa"/>
                </w:tcPr>
                <w:p w14:paraId="3A23F5CA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胃腺</w:t>
                  </w:r>
                </w:p>
              </w:tc>
              <w:tc>
                <w:tcPr>
                  <w:tcW w:w="1112" w:type="dxa"/>
                </w:tcPr>
                <w:p w14:paraId="588A6A1A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胃液（胃蛋白酶）</w:t>
                  </w:r>
                </w:p>
              </w:tc>
              <w:tc>
                <w:tcPr>
                  <w:tcW w:w="1867" w:type="dxa"/>
                </w:tcPr>
                <w:p w14:paraId="58E3C6D4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蛋白质初步消化</w:t>
                  </w:r>
                </w:p>
              </w:tc>
            </w:tr>
            <w:tr w14:paraId="5D61749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7" w:type="dxa"/>
                </w:tcPr>
                <w:p w14:paraId="626E39EB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小肠</w:t>
                  </w:r>
                </w:p>
              </w:tc>
              <w:tc>
                <w:tcPr>
                  <w:tcW w:w="1270" w:type="dxa"/>
                </w:tcPr>
                <w:p w14:paraId="0F84FD1B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肝脏、胰腺、肠腺</w:t>
                  </w:r>
                </w:p>
              </w:tc>
              <w:tc>
                <w:tcPr>
                  <w:tcW w:w="1112" w:type="dxa"/>
                </w:tcPr>
                <w:p w14:paraId="6F8DC22F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胆汁、胰液、肠液</w:t>
                  </w:r>
                </w:p>
              </w:tc>
              <w:tc>
                <w:tcPr>
                  <w:tcW w:w="1867" w:type="dxa"/>
                </w:tcPr>
                <w:p w14:paraId="6BD53838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277495</wp:posOffset>
                            </wp:positionH>
                            <wp:positionV relativeFrom="paragraph">
                              <wp:posOffset>120650</wp:posOffset>
                            </wp:positionV>
                            <wp:extent cx="186690" cy="6350"/>
                            <wp:effectExtent l="0" t="47625" r="3810" b="60325"/>
                            <wp:wrapNone/>
                            <wp:docPr id="2" name="直接箭头连接符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3833495" y="3249930"/>
                                      <a:ext cx="186690" cy="63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rgbClr val="FFFFFF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21.85pt;margin-top:9.5pt;height:0.5pt;width:14.7pt;z-index:251659264;mso-width-relative:page;mso-height-relative:page;" filled="f" stroked="t" coordsize="21600,21600" o:gfxdata="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69HOX9QAAAAHAQAADwAAAAAAAAAB&#10;ACAAAAAiAAAAZHJzL2Rvd25yZXYueG1sUEsBAhQAFAAAAAgAh07iQO4NAoUUAgAA7QMAAA4AAAAA&#10;AAAAAQAgAAAAIwEAAGRycy9lMm9Eb2MueG1sUEsFBgAAAAAGAAYAWQEAAKkFAAAAAA==&#10;">
                            <v:fill on="f" focussize="0,0"/>
                            <v:stroke weight="1pt" color="#000000 [3213]" miterlimit="8" joinstyle="miter" endarrow="open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淀粉   葡萄糖；</w:t>
                  </w:r>
                </w:p>
                <w:p w14:paraId="5E8252A0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389890</wp:posOffset>
                            </wp:positionH>
                            <wp:positionV relativeFrom="paragraph">
                              <wp:posOffset>128905</wp:posOffset>
                            </wp:positionV>
                            <wp:extent cx="133985" cy="635"/>
                            <wp:effectExtent l="0" t="50800" r="18415" b="62865"/>
                            <wp:wrapNone/>
                            <wp:docPr id="3" name="直接箭头连接符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33985" cy="63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rgbClr val="FFFFFF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30.7pt;margin-top:10.15pt;height:0.05pt;width:10.55pt;z-index:251660288;mso-width-relative:page;mso-height-relative:page;" filled="f" stroked="t" coordsize="21600,21600" o:gfxdata="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c37O/0wAAAAcBAAAPAAAAAAAAAAEAIAAAACIAAABkcnMvZG93&#10;bnJldi54bWxQSwECFAAUAAAACACHTuJAOFZTZwUCAADgAwAADgAAAAAAAAABACAAAAAiAQAAZHJz&#10;L2Uyb0RvYy54bWxQSwUGAAAAAAYABgBZAQAAmQUAAAAA&#10;">
                            <v:fill on="f" focussize="0,0"/>
                            <v:stroke weight="1pt" color="#000000 [3213]" miterlimit="8" joinstyle="miter" endarrow="open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蛋白质  氨基酸；</w:t>
                  </w:r>
                </w:p>
                <w:p w14:paraId="6A975C36">
                  <w:pPr>
                    <w:keepNext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8" w:lineRule="auto"/>
                    <w:textAlignment w:val="auto"/>
                    <w:rPr>
                      <w:rFonts w:hint="default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288925</wp:posOffset>
                            </wp:positionH>
                            <wp:positionV relativeFrom="paragraph">
                              <wp:posOffset>116840</wp:posOffset>
                            </wp:positionV>
                            <wp:extent cx="168275" cy="1905"/>
                            <wp:effectExtent l="0" t="50165" r="3175" b="62230"/>
                            <wp:wrapNone/>
                            <wp:docPr id="4" name="直接箭头连接符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68275" cy="190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tailEnd type="arrow"/>
                                    </a:ln>
                                  </wps:spPr>
                                  <wps:style>
                                    <a:lnRef idx="2">
                                      <a:schemeClr val="accent1"/>
                                    </a:lnRef>
                                    <a:fillRef idx="0">
                                      <a:srgbClr val="FFFFFF"/>
                                    </a:fillRef>
                                    <a:effectRef idx="0">
                                      <a:srgbClr val="FFFFFF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2" type="#_x0000_t32" style="position:absolute;left:0pt;margin-left:22.75pt;margin-top:9.2pt;height:0.15pt;width:13.25pt;z-index:251661312;mso-width-relative:page;mso-height-relative:page;" filled="f" stroked="t" coordsize="21600,21600" o:gfxdata="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ATMfPUAAAABwEAAA8AAAAAAAAAAQAgAAAAIgAAAGRycy9k&#10;b3ducmV2LnhtbFBLAQIUABQAAAAIAIdO4kDgBtWSBgIAAOEDAAAOAAAAAAAAAAEAIAAAACMBAABk&#10;cnMvZTJvRG9jLnhtbFBLBQYAAAAABgAGAFkBAACbBQAAAAA=&#10;">
                            <v:fill on="f" focussize="0,0"/>
                            <v:stroke weight="1pt" color="#000000 [3213]" miterlimit="8" joinstyle="miter" endarrow="open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hint="eastAsia"/>
                      <w:szCs w:val="21"/>
                      <w:vertAlign w:val="baseline"/>
                      <w:lang w:val="en-US" w:eastAsia="zh-CN"/>
                    </w:rPr>
                    <w:t>脂肪   脂肪酸等</w:t>
                  </w:r>
                </w:p>
              </w:tc>
            </w:tr>
          </w:tbl>
          <w:p w14:paraId="059A2EC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活动二  营养物质的吸收</w:t>
            </w:r>
          </w:p>
          <w:p w14:paraId="036911D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小分子营养物质通过消化道上皮细胞进入血液</w:t>
            </w:r>
          </w:p>
          <w:p w14:paraId="6FF07B8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食物中的水、无机盐、维生素，以及食物经过消化后形成的小分子营养物质，如葡萄糖、氨基酸、脂肪酸等，通过消化道黏膜上皮细胞进入血液的过程是营养物质的吸收。</w:t>
            </w:r>
          </w:p>
          <w:p w14:paraId="449D4F8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2.活动：观察鸡小肠的结构</w:t>
            </w:r>
          </w:p>
          <w:p w14:paraId="3C3322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①将一段鸡小肠用水洗净，观察小肠外表面的结构。</w:t>
            </w:r>
          </w:p>
          <w:p w14:paraId="42AF097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②用解剖刀或解剖剪将小肠纵向剖开，放入装有水的培养皿中，轻轻摇动培养皿。</w:t>
            </w:r>
          </w:p>
          <w:p w14:paraId="307CD82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③观察鸡小肠内表面，然后用放大镜进一步仔细观察小肠内表面的结构。</w:t>
            </w:r>
          </w:p>
          <w:p w14:paraId="03D3AF0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提醒</w:t>
            </w:r>
            <w:r>
              <w:rPr>
                <w:rFonts w:hint="eastAsia"/>
                <w:szCs w:val="21"/>
                <w:lang w:val="en-US" w:eastAsia="zh-CN"/>
              </w:rPr>
              <w:t>】使用解剖刀注意安全。</w:t>
            </w:r>
          </w:p>
          <w:p w14:paraId="06B187A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】描述小肠内表面的结构特点？这些结构与小肠的吸收功能有什么关系？</w:t>
            </w:r>
          </w:p>
          <w:p w14:paraId="05D3371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小肠的结构和功能</w:t>
            </w:r>
          </w:p>
          <w:p w14:paraId="2A1BED1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2572385" cy="1226185"/>
                  <wp:effectExtent l="0" t="0" r="18415" b="12065"/>
                  <wp:docPr id="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2385" cy="1226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C3CBB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 长：人的小肠细长，长5~6m。</w:t>
            </w:r>
          </w:p>
          <w:p w14:paraId="1B4479B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大：小肠的内表面有很多环形皱襞，皱襞表面有许多小肠绒毛和微绒毛，大大增加了小肠的内表面积。</w:t>
            </w:r>
          </w:p>
          <w:p w14:paraId="468E4FF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薄：小肠绒毛内有毛细血管，小肠绒毛壁和毛细血管壁很薄，都只由一层上皮细胞构成。</w:t>
            </w:r>
          </w:p>
          <w:p w14:paraId="461346B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小肠是营养物质吸收的主要场所。</w:t>
            </w:r>
          </w:p>
        </w:tc>
        <w:tc>
          <w:tcPr>
            <w:tcW w:w="2301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4B6D379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0B0065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代表同学发言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00E314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胃呈囊状，肌肉很发达。</w:t>
            </w:r>
          </w:p>
          <w:p w14:paraId="6EBBCD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170F9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7414A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792CAF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观察图片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7BC22F7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96E1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1FA9FA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阅读、回答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1D91C3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胃腺分泌胃蛋白酶分解食物中的蛋白质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  <w:p w14:paraId="43996BD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FCBDD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AF18D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AE5D0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代表同学发言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512C02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小肠分泌的肠液，肝脏分泌的胆汁，胰腺分泌的胰液。</w:t>
            </w:r>
          </w:p>
          <w:p w14:paraId="5D65F3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4AD702D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C1AF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4E9E9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观看图片。</w:t>
            </w:r>
          </w:p>
          <w:p w14:paraId="419B849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7C9BF09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1BAAE9C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2E7A9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B48A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04F9D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2FCB4A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83CD11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0120CC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D9C13F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B7550A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40F201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166D3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0B18296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750555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记忆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7B1B890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196C019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EEF652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B43C9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095A97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DAF9CB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87916B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17E8029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B7F99B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4A817E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14DB01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E5113C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认真实验、思考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28A6F9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A6A91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DEBFAA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078C63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74B21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578DA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D2D023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02563FC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B0E45D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C9B5A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119B8EB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61D403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75E0ADF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记忆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72D8AE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6045" w:type="dxa"/>
          </w:tcPr>
          <w:p w14:paraId="0FD354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食物的消化和吸收</w:t>
            </w:r>
          </w:p>
        </w:tc>
        <w:tc>
          <w:tcPr>
            <w:tcW w:w="2301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65B03B51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第二节  人类的食物</w:t>
      </w:r>
    </w:p>
    <w:p w14:paraId="352232F4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三、食物在胃和小肠内的消化</w:t>
      </w:r>
    </w:p>
    <w:p w14:paraId="4791A368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textAlignment w:val="auto"/>
        <w:rPr>
          <w:rFonts w:hint="default"/>
          <w:color w:val="000000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1.胃：</w:t>
      </w:r>
      <w:r>
        <w:rPr>
          <w:rFonts w:hint="eastAsia"/>
          <w:color w:val="000000"/>
          <w:szCs w:val="21"/>
          <w:lang w:val="en-US" w:eastAsia="zh-CN"/>
        </w:rPr>
        <w:t>蛋白质在胃液中的蛋白酶的作用下，初步分解</w:t>
      </w:r>
    </w:p>
    <w:p w14:paraId="4D53FFFB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textAlignment w:val="auto"/>
        <w:rPr>
          <w:rFonts w:hint="default"/>
          <w:color w:val="000000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2.小肠：</w:t>
      </w:r>
      <w:r>
        <w:rPr>
          <w:rFonts w:hint="eastAsia"/>
          <w:color w:val="000000"/>
          <w:szCs w:val="21"/>
          <w:lang w:val="en-US" w:eastAsia="zh-CN"/>
        </w:rPr>
        <w:t>淀粉、蛋白质、脂肪在肠液、胰液、胆汁的作用下，分别消化成葡萄糖、氨基酸、脂肪酸等</w:t>
      </w:r>
    </w:p>
    <w:p w14:paraId="49517A9F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四、营养物质的吸收</w:t>
      </w:r>
    </w:p>
    <w:p w14:paraId="1F7322FD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left"/>
        <w:textAlignment w:val="auto"/>
        <w:rPr>
          <w:rFonts w:hint="eastAsia"/>
          <w:color w:val="000000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1.吸收的定义：</w:t>
      </w:r>
      <w:r>
        <w:rPr>
          <w:rFonts w:hint="eastAsia"/>
          <w:color w:val="000000"/>
          <w:szCs w:val="21"/>
          <w:lang w:val="en-US" w:eastAsia="zh-CN"/>
        </w:rPr>
        <w:t>小分子物质被吸收进入血液的过程</w:t>
      </w:r>
    </w:p>
    <w:p w14:paraId="2CD8E521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left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2.小肠的结构和功能：</w:t>
      </w:r>
      <w:r>
        <w:rPr>
          <w:rFonts w:hint="eastAsia"/>
          <w:color w:val="000000"/>
          <w:szCs w:val="21"/>
          <w:lang w:val="en-US" w:eastAsia="zh-CN"/>
        </w:rPr>
        <w:t>长、大、薄</w:t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0B1AB66E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80" w:firstLineChars="200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本节课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在教学方式上，充分体现了自主学习、合作学习、探究学习的教学理念。在教学过程中注重引导学生进行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探究发现学习</w:t>
      </w:r>
      <w:r>
        <w:rPr>
          <w:rFonts w:hint="eastAsia" w:ascii="宋体" w:hAnsi="宋体" w:cs="宋体"/>
          <w:i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，运用多媒体创设了多个有利于学生合作学习、主动探究的教学情境，把学习的主动权完全交给学生，鼓励和引导学生在具体的教学情境中积极思考，大胆实践，锻炼和提高了学生自主提出问题、分析问题和解决问题的能力，使学生真正成为学习的主人。 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　　</w:t>
      </w:r>
    </w:p>
    <w:p w14:paraId="0C13D045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11F226F5"/>
    <w:rsid w:val="12E1651D"/>
    <w:rsid w:val="1F1B42AF"/>
    <w:rsid w:val="24AC27CE"/>
    <w:rsid w:val="2B726C32"/>
    <w:rsid w:val="3F570BFC"/>
    <w:rsid w:val="419D3816"/>
    <w:rsid w:val="45563EA4"/>
    <w:rsid w:val="477E61A4"/>
    <w:rsid w:val="554C7A0F"/>
    <w:rsid w:val="563F7BDE"/>
    <w:rsid w:val="568D0913"/>
    <w:rsid w:val="570B7F3D"/>
    <w:rsid w:val="749C0257"/>
    <w:rsid w:val="755F2604"/>
    <w:rsid w:val="759C6025"/>
    <w:rsid w:val="773B78AF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1993</Words>
  <Characters>2018</Characters>
  <Lines>24</Lines>
  <Paragraphs>6</Paragraphs>
  <TotalTime>1</TotalTime>
  <ScaleCrop>false</ScaleCrop>
  <LinksUpToDate>false</LinksUpToDate>
  <CharactersWithSpaces>2074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2025-01-21T00:48:06Z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